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6D745B" w:rsidRPr="00E165B0">
        <w:rPr>
          <w:rFonts w:asciiTheme="minorHAnsi" w:hAnsiTheme="minorHAnsi" w:cs="Arial"/>
          <w:b/>
        </w:rPr>
        <w:t>Nº</w:t>
      </w:r>
      <w:r w:rsidR="00A65865">
        <w:rPr>
          <w:rFonts w:asciiTheme="minorHAnsi" w:hAnsiTheme="minorHAnsi" w:cs="Arial"/>
          <w:b/>
        </w:rPr>
        <w:t xml:space="preserve">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MU030T00016</w:t>
      </w:r>
      <w:r w:rsidR="003E35E4">
        <w:rPr>
          <w:rFonts w:asciiTheme="minorHAnsi" w:hAnsiTheme="minorHAnsi" w:cs="Arial"/>
          <w:b/>
          <w:sz w:val="22"/>
          <w:szCs w:val="22"/>
        </w:rPr>
        <w:t>7</w:t>
      </w:r>
      <w:r w:rsidR="00661BE9">
        <w:rPr>
          <w:rFonts w:asciiTheme="minorHAnsi" w:hAnsiTheme="minorHAnsi" w:cs="Arial"/>
          <w:b/>
          <w:sz w:val="22"/>
          <w:szCs w:val="22"/>
        </w:rPr>
        <w:t>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61BE9">
        <w:rPr>
          <w:rFonts w:asciiTheme="minorHAnsi" w:hAnsiTheme="minorHAnsi" w:cs="Arial"/>
          <w:sz w:val="22"/>
          <w:szCs w:val="22"/>
        </w:rPr>
        <w:t>17</w:t>
      </w:r>
      <w:r w:rsidR="009964B2">
        <w:rPr>
          <w:rFonts w:asciiTheme="minorHAnsi" w:hAnsiTheme="minorHAnsi" w:cs="Arial"/>
          <w:sz w:val="22"/>
          <w:szCs w:val="22"/>
        </w:rPr>
        <w:t>/06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Default="00360AFC" w:rsidP="00661BE9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>
        <w:rPr>
          <w:rFonts w:asciiTheme="minorHAnsi" w:hAnsiTheme="minorHAnsi" w:cs="Arial"/>
          <w:sz w:val="22"/>
          <w:szCs w:val="22"/>
        </w:rPr>
        <w:t>Da respu</w:t>
      </w:r>
      <w:r w:rsidR="00661BE9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Default="00661BE9" w:rsidP="00661BE9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B448F1" w:rsidRDefault="00E66912" w:rsidP="00661BE9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1331CA">
        <w:rPr>
          <w:rFonts w:asciiTheme="minorHAnsi" w:hAnsiTheme="minorHAnsi" w:cs="Arial"/>
          <w:b/>
          <w:sz w:val="22"/>
          <w:szCs w:val="22"/>
        </w:rPr>
        <w:t>1</w:t>
      </w:r>
      <w:r w:rsidR="00411B74">
        <w:rPr>
          <w:rFonts w:asciiTheme="minorHAnsi" w:hAnsiTheme="minorHAnsi" w:cs="Arial"/>
          <w:b/>
          <w:sz w:val="22"/>
          <w:szCs w:val="22"/>
        </w:rPr>
        <w:t>9</w:t>
      </w:r>
    </w:p>
    <w:p w:rsidR="00566808" w:rsidRDefault="004F45F0" w:rsidP="00661BE9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340983" w:rsidRDefault="00340983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E0914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 w:rsidRPr="0003058E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03058E">
        <w:rPr>
          <w:rFonts w:asciiTheme="minorHAnsi" w:hAnsiTheme="minorHAnsi" w:cs="Arial"/>
          <w:b/>
          <w:sz w:val="22"/>
          <w:szCs w:val="22"/>
        </w:rPr>
        <w:tab/>
      </w:r>
      <w:r w:rsidR="00FB2C3F" w:rsidRPr="0003058E">
        <w:rPr>
          <w:rFonts w:asciiTheme="minorHAnsi" w:hAnsiTheme="minorHAnsi" w:cs="Arial"/>
          <w:b/>
          <w:sz w:val="22"/>
          <w:szCs w:val="22"/>
        </w:rPr>
        <w:t>SR</w:t>
      </w:r>
      <w:r w:rsidR="003E35E4">
        <w:rPr>
          <w:rFonts w:asciiTheme="minorHAnsi" w:hAnsiTheme="minorHAnsi" w:cs="Arial"/>
          <w:b/>
          <w:sz w:val="22"/>
          <w:szCs w:val="22"/>
        </w:rPr>
        <w:t>A</w:t>
      </w:r>
      <w:r w:rsidR="00FB2C3F" w:rsidRPr="0003058E">
        <w:rPr>
          <w:rFonts w:asciiTheme="minorHAnsi" w:hAnsiTheme="minorHAnsi" w:cs="Arial"/>
          <w:b/>
          <w:sz w:val="22"/>
          <w:szCs w:val="22"/>
        </w:rPr>
        <w:t xml:space="preserve">. </w:t>
      </w:r>
      <w:r w:rsidR="00661BE9">
        <w:rPr>
          <w:rFonts w:asciiTheme="minorHAnsi" w:hAnsiTheme="minorHAnsi" w:cs="Arial"/>
          <w:b/>
          <w:sz w:val="22"/>
          <w:szCs w:val="22"/>
        </w:rPr>
        <w:t>PIEDAD BASUALTO</w:t>
      </w:r>
    </w:p>
    <w:p w:rsidR="001228EE" w:rsidRDefault="001228EE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02F71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661BE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EE7C34" w:rsidRPr="00BC524E" w:rsidRDefault="00EE7C3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F3FB1" w:rsidRDefault="00C558E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>
        <w:rPr>
          <w:rFonts w:asciiTheme="minorHAnsi" w:hAnsiTheme="minorHAnsi" w:cs="Arial"/>
          <w:sz w:val="22"/>
          <w:szCs w:val="22"/>
        </w:rPr>
        <w:t xml:space="preserve"> la Información Pública 20.285</w:t>
      </w:r>
      <w:r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7B245A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7B245A">
        <w:rPr>
          <w:rFonts w:asciiTheme="minorHAnsi" w:hAnsiTheme="minorHAnsi" w:cs="Arial"/>
          <w:b/>
          <w:sz w:val="22"/>
          <w:szCs w:val="22"/>
        </w:rPr>
        <w:t>M</w:t>
      </w:r>
      <w:r w:rsidR="00A251B7" w:rsidRPr="007B245A">
        <w:rPr>
          <w:rFonts w:asciiTheme="minorHAnsi" w:hAnsiTheme="minorHAnsi" w:cs="Arial"/>
          <w:b/>
          <w:sz w:val="22"/>
          <w:szCs w:val="22"/>
        </w:rPr>
        <w:t>U030T00016</w:t>
      </w:r>
      <w:r w:rsidR="00841075">
        <w:rPr>
          <w:rFonts w:asciiTheme="minorHAnsi" w:hAnsiTheme="minorHAnsi" w:cs="Arial"/>
          <w:b/>
          <w:sz w:val="22"/>
          <w:szCs w:val="22"/>
        </w:rPr>
        <w:t>7</w:t>
      </w:r>
      <w:r w:rsidR="00491671">
        <w:rPr>
          <w:rFonts w:asciiTheme="minorHAnsi" w:hAnsiTheme="minorHAnsi" w:cs="Arial"/>
          <w:b/>
          <w:sz w:val="22"/>
          <w:szCs w:val="22"/>
        </w:rPr>
        <w:t>5</w:t>
      </w:r>
      <w:r w:rsidR="00BD2889">
        <w:rPr>
          <w:rFonts w:asciiTheme="minorHAnsi" w:hAnsiTheme="minorHAnsi" w:cs="Arial"/>
          <w:sz w:val="22"/>
          <w:szCs w:val="22"/>
        </w:rPr>
        <w:t xml:space="preserve">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491671">
        <w:rPr>
          <w:rFonts w:asciiTheme="minorHAnsi" w:hAnsiTheme="minorHAnsi" w:cs="Arial"/>
          <w:sz w:val="22"/>
          <w:szCs w:val="22"/>
        </w:rPr>
        <w:t>17</w:t>
      </w:r>
      <w:r w:rsidR="00E02FFF">
        <w:rPr>
          <w:rFonts w:asciiTheme="minorHAnsi" w:hAnsiTheme="minorHAnsi" w:cs="Arial"/>
          <w:sz w:val="22"/>
          <w:szCs w:val="22"/>
        </w:rPr>
        <w:t xml:space="preserve"> de junio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>, cuyo tenor literal es</w:t>
      </w:r>
      <w:r w:rsidR="009964B2">
        <w:rPr>
          <w:rFonts w:asciiTheme="minorHAnsi" w:hAnsiTheme="minorHAnsi" w:cs="Arial"/>
          <w:sz w:val="22"/>
          <w:szCs w:val="22"/>
        </w:rPr>
        <w:t xml:space="preserve"> el siguiente:</w:t>
      </w:r>
    </w:p>
    <w:p w:rsidR="00340983" w:rsidRDefault="00340983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3FB1" w:rsidRDefault="00E2315D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el </w:t>
      </w:r>
      <w:r w:rsidR="00A817E1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número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atenciones que ha realizad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 el programa de defensa de la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mujer 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Solito los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li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cencia de </w:t>
      </w:r>
      <w:proofErr w:type="spellStart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Pamela </w:t>
      </w:r>
      <w:r w:rsidR="00A817E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Morales?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la causa de la licencia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medica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Pamela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morales 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que medidas a tomado el municipio a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raiz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ataque ejercido por parte ́ ́ del sr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alcalde ,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golpe de mesa y lanzamiento de carpetas hacia la funcionaria Pamela Morales , quien termin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 en la posta con una crisis ?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las horas extras de la encargada de la oficina de la mujer en los 4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</w:t>
      </w:r>
      <w:r w:rsidR="00A817E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</w:t>
      </w:r>
      <w:proofErr w:type="spellEnd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meses y su </w:t>
      </w:r>
      <w:proofErr w:type="spellStart"/>
      <w:proofErr w:type="gramStart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justificacion</w:t>
      </w:r>
      <w:proofErr w:type="spellEnd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Solicito el accionar de la oficina de la mujer y su encargada por el ataque hacia la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Pamela Morales de parte del sr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alcalde 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 de conocimient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 </w:t>
      </w:r>
      <w:proofErr w:type="spellStart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</w:t>
      </w:r>
      <w:proofErr w:type="spellEnd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no es la </w:t>
      </w:r>
      <w:proofErr w:type="gramStart"/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primera 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Agresion</w:t>
      </w:r>
      <w:proofErr w:type="spellEnd"/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Sicologica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de fuerza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qje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ejerce el alcald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 hacia sus funcionarios ? Que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esta</w:t>
      </w:r>
      <w:proofErr w:type="spell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haciendo la oficina de la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mujer ?</w:t>
      </w:r>
      <w:proofErr w:type="gramEnd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gramStart"/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Omite por ser </w:t>
      </w:r>
      <w:r w:rsid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el alcalde o ejerce la defensa</w:t>
      </w:r>
      <w:r w:rsidR="00EA1D52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funcionaria?</w:t>
      </w:r>
      <w:proofErr w:type="gramEnd"/>
      <w:r w:rsidR="00555888" w:rsidRPr="00A6586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25346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requerimiento que fue subsanado en cuanto a</w:t>
      </w:r>
      <w:r w:rsidR="00A817E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25346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A817E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indicar el periodo (tiempo) sobre el cual se solicita información de los días de licencia médica de la Sra. Morales</w:t>
      </w:r>
      <w:r w:rsidR="0025346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” y cuya respuesta indica que se refiere a las 3 últimas licencias de la Sra. Morales, se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informa</w:t>
      </w:r>
      <w:r w:rsidR="00E0506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0F3FB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lo siguiente:</w:t>
      </w:r>
    </w:p>
    <w:p w:rsidR="000F3FB1" w:rsidRDefault="000F3FB1" w:rsidP="008151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EF683F" w:rsidRDefault="005E6573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cuanto </w:t>
      </w:r>
      <w:r w:rsidR="002B79F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su requerimiento sobre “</w:t>
      </w:r>
      <w:r w:rsidR="002B79F9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Solicito el número de atenciones que ha realizad</w:t>
      </w:r>
      <w:r w:rsidR="002B79F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 el programa de defensa de la</w:t>
      </w:r>
      <w:r w:rsidR="002B79F9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mujer</w:t>
      </w:r>
      <w:r w:rsidR="002B79F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2B79F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dicha información se encuentra permanentemente a disposición del público y para acceder a ella deberá ingresar a </w:t>
      </w:r>
      <w:hyperlink r:id="rId8" w:history="1">
        <w:r w:rsidR="002B79F9" w:rsidRPr="004A34B5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www.municipalidadcasablanca.cl</w:t>
        </w:r>
      </w:hyperlink>
      <w:r w:rsidR="002B79F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banner Transparencia Activa, materia “09. Su</w:t>
      </w:r>
      <w:r w:rsidR="00465E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bsidios y beneficios: nómina de Beneficiarios”, donde deberá seleccionar año</w:t>
      </w:r>
      <w:r w:rsidR="00F2631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su interés</w:t>
      </w:r>
      <w:r w:rsidR="00465E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luego “Programa Mujer y Equidad de Género” </w:t>
      </w:r>
      <w:r w:rsidR="00F2631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 “Mujer”, dependiendo el año seleccionado. En dichos ítem</w:t>
      </w:r>
      <w:r w:rsidR="00465E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se indica mensualmente el número de atenciones realizadas.</w:t>
      </w:r>
    </w:p>
    <w:p w:rsidR="00213295" w:rsidRDefault="00213295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Para lo referido a </w:t>
      </w:r>
      <w:r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Solito los </w:t>
      </w:r>
      <w:proofErr w:type="spellStart"/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li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cencia de </w:t>
      </w:r>
      <w:proofErr w:type="spellStart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Pamela Morales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y en atención a su subsanación se informa que </w:t>
      </w:r>
      <w:r w:rsidR="00FF685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las tres últimas licencias de la Sra. Morales fueron por 8, 13 y 15 días, respectivamente.</w:t>
      </w:r>
    </w:p>
    <w:p w:rsidR="00934DB4" w:rsidRPr="00934DB4" w:rsidRDefault="00647380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lo requerido a </w:t>
      </w:r>
      <w:r w:rsidRPr="00647380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la causa de la licencia </w:t>
      </w:r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médica</w:t>
      </w:r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</w:t>
      </w:r>
      <w:proofErr w:type="spellStart"/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Pamela morales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</w:t>
      </w:r>
      <w:r w:rsidR="00C5570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ste municipio se reserva entregar l</w:t>
      </w:r>
      <w:r w:rsidR="006670E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causa de la licencia médica</w:t>
      </w:r>
      <w:r w:rsidR="005C416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ya que puede afectar los derechos de su t</w:t>
      </w:r>
      <w:r w:rsidR="0035551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itular al tratarse </w:t>
      </w:r>
      <w:r w:rsidR="0091594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un dato sensible,</w:t>
      </w:r>
      <w:r w:rsidR="0035551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reserva enunciada en el </w:t>
      </w:r>
      <w:r w:rsidR="006670E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numeral 2 del artículo 21</w:t>
      </w:r>
      <w:r w:rsidR="0035551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el que indica </w:t>
      </w:r>
      <w:r w:rsidR="00355512" w:rsidRPr="00934DB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“</w:t>
      </w:r>
      <w:r w:rsidR="00934DB4" w:rsidRPr="00934DB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Cuando su publicidad, comunicación o conocimiento afecte los derechos de las personas, particularmente tratándose de su seguridad, su salud, la esfera de su vida privada o derechos de carácter comercial o económico</w:t>
      </w:r>
      <w:r w:rsidR="00934DB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”</w:t>
      </w:r>
      <w:r w:rsidR="00934DB4" w:rsidRPr="00934DB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.</w:t>
      </w:r>
    </w:p>
    <w:p w:rsidR="00DA19D6" w:rsidRDefault="00DA19D6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cuanto</w:t>
      </w:r>
      <w:r w:rsidR="00B635F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a </w:t>
      </w:r>
      <w:r w:rsidR="00B635F3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que medidas a tomado el municipio a </w:t>
      </w:r>
      <w:proofErr w:type="spellStart"/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raiz</w:t>
      </w:r>
      <w:proofErr w:type="spellEnd"/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</w:t>
      </w:r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l ataque ejercido por parte </w:t>
      </w:r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del sr </w:t>
      </w:r>
      <w:proofErr w:type="gramStart"/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alcalde ,</w:t>
      </w:r>
      <w:proofErr w:type="gramEnd"/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golpe de mesa y lanzamiento de carpetas hacia la funcionaria Pamela Morales, quien termin</w:t>
      </w:r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 en la posta con una crisis</w:t>
      </w:r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806F8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este municipio no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ha adoptado </w:t>
      </w:r>
      <w:r w:rsidR="00B635F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medidas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puesto que</w:t>
      </w:r>
      <w:r w:rsidR="00B635F3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no existe denuncia al respecto.</w:t>
      </w:r>
    </w:p>
    <w:p w:rsidR="006A3CA7" w:rsidRDefault="00DA19D6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relación </w:t>
      </w:r>
      <w:r w:rsidR="00B635F3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las horas extras de la encargada de la oficina de la mujer en los 4 </w:t>
      </w:r>
      <w:proofErr w:type="spellStart"/>
      <w:r w:rsidR="00B635F3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ultimo</w:t>
      </w:r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</w:t>
      </w:r>
      <w:proofErr w:type="spellEnd"/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meses y su </w:t>
      </w:r>
      <w:r w:rsidR="00B635F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justificación”</w:t>
      </w:r>
      <w:r w:rsidR="000C0E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se informa </w:t>
      </w:r>
      <w:r w:rsidR="007217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que </w:t>
      </w:r>
      <w:r w:rsidR="000C0E6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las </w:t>
      </w:r>
      <w:r w:rsidR="0083224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acciones respecto de dicha oficina recaen en el Director de Desarrollo Comunitario</w:t>
      </w:r>
      <w:r w:rsidR="006A3CA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y cuya ejecución y autorización para los meses de marzo, abril, mayo y junio es de 40 horas extraordinarias mensuales para asistir a reuniones o actividades en terreno con la comunidad y/o autoridades.</w:t>
      </w:r>
    </w:p>
    <w:p w:rsidR="00C769D9" w:rsidRDefault="00C769D9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Respecto </w:t>
      </w:r>
      <w:r w:rsidR="00F247A1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="00F247A1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el accionar de la oficina de la mujer y su encargada por el ataque hacia la </w:t>
      </w:r>
      <w:proofErr w:type="spellStart"/>
      <w:r w:rsidR="00F247A1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Sra</w:t>
      </w:r>
      <w:proofErr w:type="spellEnd"/>
      <w:r w:rsidR="00F247A1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Pamela Morales de parte del sr alcalde</w:t>
      </w:r>
      <w:r w:rsidR="00F247A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al no existir denuncia no se puede activar el protocolo establecido.</w:t>
      </w:r>
    </w:p>
    <w:p w:rsidR="002A4953" w:rsidRDefault="004F237C" w:rsidP="0084107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lastRenderedPageBreak/>
        <w:t>Para</w:t>
      </w:r>
      <w:r w:rsidR="009676E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</w:t>
      </w:r>
      <w:r w:rsidR="004A5F3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enunciado en </w:t>
      </w:r>
      <w:r w:rsidR="004A5F36" w:rsidRPr="00A112FB">
        <w:rPr>
          <w:rFonts w:asciiTheme="minorHAnsi" w:eastAsiaTheme="minorHAnsi" w:hAnsiTheme="minorHAnsi" w:cs="LiberationSans-Regular"/>
          <w:b/>
          <w:sz w:val="22"/>
          <w:szCs w:val="22"/>
          <w:lang w:eastAsia="en-US"/>
        </w:rPr>
        <w:t>“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 de conocimient</w:t>
      </w:r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 </w:t>
      </w:r>
      <w:r w:rsidR="00A112F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público</w:t>
      </w:r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no es la </w:t>
      </w:r>
      <w:r w:rsidR="00A112F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primera </w:t>
      </w:r>
      <w:r w:rsidR="00A112FB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Agresión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A112FB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Psicológica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de fuerza </w:t>
      </w:r>
      <w:r w:rsidR="00A112FB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ejerce el alcald</w:t>
      </w:r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 hacia sus </w:t>
      </w:r>
      <w:proofErr w:type="gramStart"/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funcionarios ?</w:t>
      </w:r>
      <w:proofErr w:type="gramEnd"/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gramStart"/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A112FB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está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haciendo la oficina de la </w:t>
      </w:r>
      <w:r w:rsidR="00A112FB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mujer?</w:t>
      </w:r>
      <w:proofErr w:type="gramEnd"/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gramStart"/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Omite por ser </w:t>
      </w:r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el alcalde o ejerce la defensa</w:t>
      </w:r>
      <w:r w:rsidR="004A5F36" w:rsidRPr="00EA1D5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funcionaria?</w:t>
      </w:r>
      <w:proofErr w:type="gramEnd"/>
      <w:r w:rsidR="004A5F3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4A5F3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informa que, dicho requerimiento no dice relación con el derecho de acceso a la información. Sin embargo, </w:t>
      </w:r>
      <w:r w:rsidR="00491671" w:rsidRPr="0049167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 no existir denuncias al respecto, no se pueden activar el protocolo establecido.</w:t>
      </w:r>
      <w:r w:rsidR="00CA08A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</w:p>
    <w:p w:rsidR="00DB407D" w:rsidRDefault="00DB407D" w:rsidP="00DB407D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3055" w:rsidRDefault="00E73780" w:rsidP="00E7378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información solicitada por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doña </w:t>
      </w:r>
      <w:r w:rsidR="00653055">
        <w:rPr>
          <w:rFonts w:asciiTheme="minorHAnsi" w:hAnsiTheme="minorHAnsi" w:cs="Arial"/>
          <w:sz w:val="22"/>
          <w:szCs w:val="22"/>
        </w:rPr>
        <w:t xml:space="preserve">Piedad </w:t>
      </w:r>
      <w:proofErr w:type="spellStart"/>
      <w:r w:rsidR="00653055">
        <w:rPr>
          <w:rFonts w:asciiTheme="minorHAnsi" w:hAnsiTheme="minorHAnsi" w:cs="Arial"/>
          <w:sz w:val="22"/>
          <w:szCs w:val="22"/>
        </w:rPr>
        <w:t>Basualto</w:t>
      </w:r>
      <w:proofErr w:type="spellEnd"/>
      <w:r w:rsidRPr="00E73780">
        <w:rPr>
          <w:rFonts w:asciiTheme="minorHAnsi" w:hAnsiTheme="minorHAnsi" w:cs="Arial"/>
          <w:sz w:val="22"/>
          <w:szCs w:val="22"/>
        </w:rPr>
        <w:t>,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es entregada de manera gratuita a través del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 w:rsidR="00A533A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</w:t>
      </w:r>
      <w:r w:rsidR="00972C39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ansparencia de este municipio</w:t>
      </w:r>
      <w:r w:rsidR="0065305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E73780" w:rsidRPr="00E73780" w:rsidRDefault="00972C39" w:rsidP="00E7378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0675B" w:rsidRPr="00191117" w:rsidRDefault="0030675B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</w:t>
      </w:r>
      <w:r w:rsidR="0047366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 establecido en el articulado 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815127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B407D" w:rsidRDefault="00DB407D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E7C34" w:rsidRDefault="00EE7C3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530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9670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B407D" w:rsidRDefault="00DB407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E73780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4A5F36">
        <w:rPr>
          <w:rFonts w:asciiTheme="minorHAnsi" w:hAnsiTheme="minorHAnsi" w:cs="Arial"/>
          <w:sz w:val="18"/>
          <w:szCs w:val="18"/>
        </w:rPr>
        <w:t xml:space="preserve">Piedad </w:t>
      </w:r>
      <w:proofErr w:type="spellStart"/>
      <w:r w:rsidR="004A5F36">
        <w:rPr>
          <w:rFonts w:asciiTheme="minorHAnsi" w:hAnsiTheme="minorHAnsi" w:cs="Arial"/>
          <w:sz w:val="18"/>
          <w:szCs w:val="18"/>
        </w:rPr>
        <w:t>Basualto</w:t>
      </w:r>
      <w:proofErr w:type="spellEnd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Default="00653055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p w:rsidR="00A112FB" w:rsidRPr="00A112FB" w:rsidRDefault="00A112FB" w:rsidP="00562C46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respuesta Solicitud MU030T0001675</w:t>
      </w:r>
    </w:p>
    <w:sectPr w:rsidR="00A112FB" w:rsidRPr="00A112FB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6298"/>
    <w:rsid w:val="000368A5"/>
    <w:rsid w:val="0004206D"/>
    <w:rsid w:val="00047A6C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0E6F"/>
    <w:rsid w:val="000C2D25"/>
    <w:rsid w:val="000C6576"/>
    <w:rsid w:val="000D3406"/>
    <w:rsid w:val="000E0C3E"/>
    <w:rsid w:val="000E2313"/>
    <w:rsid w:val="000E3B89"/>
    <w:rsid w:val="000E5AA6"/>
    <w:rsid w:val="000E5B90"/>
    <w:rsid w:val="000F37F7"/>
    <w:rsid w:val="000F3FB1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28EE"/>
    <w:rsid w:val="00123EC0"/>
    <w:rsid w:val="001331CA"/>
    <w:rsid w:val="001339D2"/>
    <w:rsid w:val="00141739"/>
    <w:rsid w:val="00144924"/>
    <w:rsid w:val="00150D93"/>
    <w:rsid w:val="00150DAE"/>
    <w:rsid w:val="00153A24"/>
    <w:rsid w:val="00155D1C"/>
    <w:rsid w:val="00161879"/>
    <w:rsid w:val="00162DFF"/>
    <w:rsid w:val="00170DF9"/>
    <w:rsid w:val="00177C0C"/>
    <w:rsid w:val="00191117"/>
    <w:rsid w:val="001A1C53"/>
    <w:rsid w:val="001A206C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1D4C"/>
    <w:rsid w:val="001E6A9C"/>
    <w:rsid w:val="001F218E"/>
    <w:rsid w:val="001F231B"/>
    <w:rsid w:val="001F6F38"/>
    <w:rsid w:val="002001A3"/>
    <w:rsid w:val="00203150"/>
    <w:rsid w:val="00203933"/>
    <w:rsid w:val="00213295"/>
    <w:rsid w:val="002150AF"/>
    <w:rsid w:val="002203A1"/>
    <w:rsid w:val="00222566"/>
    <w:rsid w:val="002231FA"/>
    <w:rsid w:val="00223622"/>
    <w:rsid w:val="00231597"/>
    <w:rsid w:val="00233CB7"/>
    <w:rsid w:val="00241135"/>
    <w:rsid w:val="00242C56"/>
    <w:rsid w:val="00245DED"/>
    <w:rsid w:val="00246A8F"/>
    <w:rsid w:val="00252116"/>
    <w:rsid w:val="0025346C"/>
    <w:rsid w:val="00253744"/>
    <w:rsid w:val="002556D5"/>
    <w:rsid w:val="0026032F"/>
    <w:rsid w:val="00260878"/>
    <w:rsid w:val="0026416B"/>
    <w:rsid w:val="002716CA"/>
    <w:rsid w:val="002722DF"/>
    <w:rsid w:val="002722F1"/>
    <w:rsid w:val="002809E8"/>
    <w:rsid w:val="0028407A"/>
    <w:rsid w:val="00286959"/>
    <w:rsid w:val="002877AB"/>
    <w:rsid w:val="00287CF3"/>
    <w:rsid w:val="002966AE"/>
    <w:rsid w:val="002A4953"/>
    <w:rsid w:val="002A7386"/>
    <w:rsid w:val="002A73F2"/>
    <w:rsid w:val="002B178C"/>
    <w:rsid w:val="002B79F9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0675B"/>
    <w:rsid w:val="0031213F"/>
    <w:rsid w:val="00316251"/>
    <w:rsid w:val="00321C8A"/>
    <w:rsid w:val="003406B3"/>
    <w:rsid w:val="00340983"/>
    <w:rsid w:val="00341719"/>
    <w:rsid w:val="00342B84"/>
    <w:rsid w:val="00343065"/>
    <w:rsid w:val="003440AE"/>
    <w:rsid w:val="003460FB"/>
    <w:rsid w:val="00351F03"/>
    <w:rsid w:val="00355512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5E4"/>
    <w:rsid w:val="003E3CD3"/>
    <w:rsid w:val="003E3DE7"/>
    <w:rsid w:val="003E54D5"/>
    <w:rsid w:val="003F51A5"/>
    <w:rsid w:val="004024A9"/>
    <w:rsid w:val="00404585"/>
    <w:rsid w:val="00406D0E"/>
    <w:rsid w:val="00407A81"/>
    <w:rsid w:val="00411B74"/>
    <w:rsid w:val="004165E2"/>
    <w:rsid w:val="0042265D"/>
    <w:rsid w:val="004231DE"/>
    <w:rsid w:val="00423FC6"/>
    <w:rsid w:val="004276AB"/>
    <w:rsid w:val="004305F6"/>
    <w:rsid w:val="0043595B"/>
    <w:rsid w:val="004405F8"/>
    <w:rsid w:val="00444C17"/>
    <w:rsid w:val="00446E7A"/>
    <w:rsid w:val="004471C5"/>
    <w:rsid w:val="00447FCD"/>
    <w:rsid w:val="0045097C"/>
    <w:rsid w:val="00461F3D"/>
    <w:rsid w:val="00465466"/>
    <w:rsid w:val="00465EE8"/>
    <w:rsid w:val="00466005"/>
    <w:rsid w:val="00467773"/>
    <w:rsid w:val="0047212F"/>
    <w:rsid w:val="00472ED6"/>
    <w:rsid w:val="0047366E"/>
    <w:rsid w:val="00480770"/>
    <w:rsid w:val="0048117F"/>
    <w:rsid w:val="00482A05"/>
    <w:rsid w:val="00484C5F"/>
    <w:rsid w:val="00485272"/>
    <w:rsid w:val="0048704E"/>
    <w:rsid w:val="004874F7"/>
    <w:rsid w:val="004907B5"/>
    <w:rsid w:val="004914F0"/>
    <w:rsid w:val="00491671"/>
    <w:rsid w:val="004957B7"/>
    <w:rsid w:val="00497B3C"/>
    <w:rsid w:val="004A4201"/>
    <w:rsid w:val="004A5B70"/>
    <w:rsid w:val="004A5F36"/>
    <w:rsid w:val="004B7755"/>
    <w:rsid w:val="004C1576"/>
    <w:rsid w:val="004C1D9A"/>
    <w:rsid w:val="004D17F9"/>
    <w:rsid w:val="004D3456"/>
    <w:rsid w:val="004D512F"/>
    <w:rsid w:val="004D518C"/>
    <w:rsid w:val="004D761A"/>
    <w:rsid w:val="004E2254"/>
    <w:rsid w:val="004E7312"/>
    <w:rsid w:val="004F09F9"/>
    <w:rsid w:val="004F237C"/>
    <w:rsid w:val="004F45F0"/>
    <w:rsid w:val="004F46C1"/>
    <w:rsid w:val="004F7847"/>
    <w:rsid w:val="00505504"/>
    <w:rsid w:val="00505881"/>
    <w:rsid w:val="00511DDC"/>
    <w:rsid w:val="005122C9"/>
    <w:rsid w:val="005128B1"/>
    <w:rsid w:val="00515C4B"/>
    <w:rsid w:val="00530EDE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9670C"/>
    <w:rsid w:val="005A5BFC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398D"/>
    <w:rsid w:val="005D7139"/>
    <w:rsid w:val="005E1084"/>
    <w:rsid w:val="005E6573"/>
    <w:rsid w:val="005F4A25"/>
    <w:rsid w:val="00605163"/>
    <w:rsid w:val="00607BB1"/>
    <w:rsid w:val="00612483"/>
    <w:rsid w:val="0062045A"/>
    <w:rsid w:val="0062567B"/>
    <w:rsid w:val="006331AB"/>
    <w:rsid w:val="0063392A"/>
    <w:rsid w:val="0063751D"/>
    <w:rsid w:val="00637DDC"/>
    <w:rsid w:val="00647380"/>
    <w:rsid w:val="00651247"/>
    <w:rsid w:val="00653055"/>
    <w:rsid w:val="006567E2"/>
    <w:rsid w:val="00660F44"/>
    <w:rsid w:val="00661BE9"/>
    <w:rsid w:val="0066323D"/>
    <w:rsid w:val="00666D1E"/>
    <w:rsid w:val="006670E5"/>
    <w:rsid w:val="0067595E"/>
    <w:rsid w:val="0068268A"/>
    <w:rsid w:val="00682E89"/>
    <w:rsid w:val="006873E8"/>
    <w:rsid w:val="00690F48"/>
    <w:rsid w:val="00693791"/>
    <w:rsid w:val="006951D9"/>
    <w:rsid w:val="006A3CA7"/>
    <w:rsid w:val="006A6512"/>
    <w:rsid w:val="006C1B63"/>
    <w:rsid w:val="006C3793"/>
    <w:rsid w:val="006C3EE1"/>
    <w:rsid w:val="006C7563"/>
    <w:rsid w:val="006D745B"/>
    <w:rsid w:val="006E41F2"/>
    <w:rsid w:val="006E7F60"/>
    <w:rsid w:val="006F20CA"/>
    <w:rsid w:val="006F6DB6"/>
    <w:rsid w:val="00713F09"/>
    <w:rsid w:val="00717370"/>
    <w:rsid w:val="00717F37"/>
    <w:rsid w:val="007217DC"/>
    <w:rsid w:val="00723E2E"/>
    <w:rsid w:val="00724133"/>
    <w:rsid w:val="007267C4"/>
    <w:rsid w:val="007334C3"/>
    <w:rsid w:val="007400C7"/>
    <w:rsid w:val="00742EB2"/>
    <w:rsid w:val="007458A4"/>
    <w:rsid w:val="0074645B"/>
    <w:rsid w:val="0074665A"/>
    <w:rsid w:val="007561A2"/>
    <w:rsid w:val="007571F5"/>
    <w:rsid w:val="00760EB3"/>
    <w:rsid w:val="00764E15"/>
    <w:rsid w:val="00775FB1"/>
    <w:rsid w:val="007841DA"/>
    <w:rsid w:val="007862C4"/>
    <w:rsid w:val="00795520"/>
    <w:rsid w:val="00796156"/>
    <w:rsid w:val="007A1006"/>
    <w:rsid w:val="007A19A8"/>
    <w:rsid w:val="007B12BD"/>
    <w:rsid w:val="007B245A"/>
    <w:rsid w:val="007C2C29"/>
    <w:rsid w:val="007D0FC1"/>
    <w:rsid w:val="007D25D6"/>
    <w:rsid w:val="007E27DE"/>
    <w:rsid w:val="007E3D53"/>
    <w:rsid w:val="007E60C4"/>
    <w:rsid w:val="007E665D"/>
    <w:rsid w:val="00804A1B"/>
    <w:rsid w:val="00806393"/>
    <w:rsid w:val="008069E9"/>
    <w:rsid w:val="00806F8B"/>
    <w:rsid w:val="00807729"/>
    <w:rsid w:val="008101C7"/>
    <w:rsid w:val="00815127"/>
    <w:rsid w:val="00820BCA"/>
    <w:rsid w:val="00822D6B"/>
    <w:rsid w:val="0083224E"/>
    <w:rsid w:val="0083465B"/>
    <w:rsid w:val="00835CA7"/>
    <w:rsid w:val="008402AE"/>
    <w:rsid w:val="00841075"/>
    <w:rsid w:val="008430B8"/>
    <w:rsid w:val="0085480E"/>
    <w:rsid w:val="00864F5B"/>
    <w:rsid w:val="00865601"/>
    <w:rsid w:val="008660AA"/>
    <w:rsid w:val="00866DCB"/>
    <w:rsid w:val="00870791"/>
    <w:rsid w:val="008807C9"/>
    <w:rsid w:val="00881F97"/>
    <w:rsid w:val="00884355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2F71"/>
    <w:rsid w:val="0090562E"/>
    <w:rsid w:val="00914073"/>
    <w:rsid w:val="0091594C"/>
    <w:rsid w:val="00930D39"/>
    <w:rsid w:val="00934D21"/>
    <w:rsid w:val="00934DB4"/>
    <w:rsid w:val="00936618"/>
    <w:rsid w:val="00936C45"/>
    <w:rsid w:val="00941B60"/>
    <w:rsid w:val="00943571"/>
    <w:rsid w:val="0094527C"/>
    <w:rsid w:val="00947451"/>
    <w:rsid w:val="009529CB"/>
    <w:rsid w:val="009636DD"/>
    <w:rsid w:val="009676EC"/>
    <w:rsid w:val="00972C39"/>
    <w:rsid w:val="009732F3"/>
    <w:rsid w:val="00977BD4"/>
    <w:rsid w:val="0098014B"/>
    <w:rsid w:val="00991343"/>
    <w:rsid w:val="009964B2"/>
    <w:rsid w:val="009A58F2"/>
    <w:rsid w:val="009B6062"/>
    <w:rsid w:val="009B75A3"/>
    <w:rsid w:val="009C15C5"/>
    <w:rsid w:val="009C7F48"/>
    <w:rsid w:val="009D1E02"/>
    <w:rsid w:val="009D1FC2"/>
    <w:rsid w:val="009D3153"/>
    <w:rsid w:val="009D5E10"/>
    <w:rsid w:val="009D6FE9"/>
    <w:rsid w:val="009E0E02"/>
    <w:rsid w:val="009E67AA"/>
    <w:rsid w:val="009E7637"/>
    <w:rsid w:val="009F4C3A"/>
    <w:rsid w:val="009F4C3C"/>
    <w:rsid w:val="00A037EA"/>
    <w:rsid w:val="00A044B4"/>
    <w:rsid w:val="00A04A1E"/>
    <w:rsid w:val="00A06E8F"/>
    <w:rsid w:val="00A07D5E"/>
    <w:rsid w:val="00A112FB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33A9"/>
    <w:rsid w:val="00A549A5"/>
    <w:rsid w:val="00A56198"/>
    <w:rsid w:val="00A63C25"/>
    <w:rsid w:val="00A64E78"/>
    <w:rsid w:val="00A65865"/>
    <w:rsid w:val="00A7112A"/>
    <w:rsid w:val="00A715C8"/>
    <w:rsid w:val="00A74C91"/>
    <w:rsid w:val="00A80987"/>
    <w:rsid w:val="00A817E1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AF6B5D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48F1"/>
    <w:rsid w:val="00B45AE7"/>
    <w:rsid w:val="00B45B66"/>
    <w:rsid w:val="00B51D37"/>
    <w:rsid w:val="00B568ED"/>
    <w:rsid w:val="00B611AF"/>
    <w:rsid w:val="00B6186B"/>
    <w:rsid w:val="00B635F3"/>
    <w:rsid w:val="00B63D54"/>
    <w:rsid w:val="00B659D2"/>
    <w:rsid w:val="00B663DB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23F2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70F"/>
    <w:rsid w:val="00C558E3"/>
    <w:rsid w:val="00C57E18"/>
    <w:rsid w:val="00C61988"/>
    <w:rsid w:val="00C723FA"/>
    <w:rsid w:val="00C72E62"/>
    <w:rsid w:val="00C769D9"/>
    <w:rsid w:val="00C7727A"/>
    <w:rsid w:val="00C824C5"/>
    <w:rsid w:val="00C82EBB"/>
    <w:rsid w:val="00C865E8"/>
    <w:rsid w:val="00C93DFC"/>
    <w:rsid w:val="00C9402F"/>
    <w:rsid w:val="00CA08AD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93F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60E6C"/>
    <w:rsid w:val="00D650DB"/>
    <w:rsid w:val="00D757D6"/>
    <w:rsid w:val="00D7614F"/>
    <w:rsid w:val="00D76A02"/>
    <w:rsid w:val="00D9414D"/>
    <w:rsid w:val="00DA19D6"/>
    <w:rsid w:val="00DA33BC"/>
    <w:rsid w:val="00DA66DE"/>
    <w:rsid w:val="00DA728D"/>
    <w:rsid w:val="00DB0B90"/>
    <w:rsid w:val="00DB407D"/>
    <w:rsid w:val="00DB7A99"/>
    <w:rsid w:val="00DC4CEA"/>
    <w:rsid w:val="00DD1745"/>
    <w:rsid w:val="00DD2AB0"/>
    <w:rsid w:val="00DD4866"/>
    <w:rsid w:val="00DD4A85"/>
    <w:rsid w:val="00DD6E07"/>
    <w:rsid w:val="00DF0CC6"/>
    <w:rsid w:val="00DF48D4"/>
    <w:rsid w:val="00DF4FD7"/>
    <w:rsid w:val="00E02FFF"/>
    <w:rsid w:val="00E03BD7"/>
    <w:rsid w:val="00E04624"/>
    <w:rsid w:val="00E04681"/>
    <w:rsid w:val="00E05069"/>
    <w:rsid w:val="00E10966"/>
    <w:rsid w:val="00E133A7"/>
    <w:rsid w:val="00E165B0"/>
    <w:rsid w:val="00E17540"/>
    <w:rsid w:val="00E2315D"/>
    <w:rsid w:val="00E23DD6"/>
    <w:rsid w:val="00E25D2D"/>
    <w:rsid w:val="00E276A8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73780"/>
    <w:rsid w:val="00E907B6"/>
    <w:rsid w:val="00E922BB"/>
    <w:rsid w:val="00E925ED"/>
    <w:rsid w:val="00E936CC"/>
    <w:rsid w:val="00E962B6"/>
    <w:rsid w:val="00EA1D52"/>
    <w:rsid w:val="00EA2C30"/>
    <w:rsid w:val="00EB7D70"/>
    <w:rsid w:val="00EC2B1F"/>
    <w:rsid w:val="00EC49F5"/>
    <w:rsid w:val="00EC4AEA"/>
    <w:rsid w:val="00EC6D4F"/>
    <w:rsid w:val="00ED63D0"/>
    <w:rsid w:val="00EE0C0B"/>
    <w:rsid w:val="00EE7C34"/>
    <w:rsid w:val="00EF0C32"/>
    <w:rsid w:val="00EF32F2"/>
    <w:rsid w:val="00EF683F"/>
    <w:rsid w:val="00F000BD"/>
    <w:rsid w:val="00F014D3"/>
    <w:rsid w:val="00F0717F"/>
    <w:rsid w:val="00F10BCC"/>
    <w:rsid w:val="00F202DD"/>
    <w:rsid w:val="00F20EA5"/>
    <w:rsid w:val="00F21750"/>
    <w:rsid w:val="00F247A1"/>
    <w:rsid w:val="00F26319"/>
    <w:rsid w:val="00F3734C"/>
    <w:rsid w:val="00F4115A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E2AD6"/>
    <w:rsid w:val="00FF1DE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49E9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CFBF-D77F-4191-9841-FB567F14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2023-07-19T19:20:00Z</cp:lastPrinted>
  <dcterms:created xsi:type="dcterms:W3CDTF">2023-07-19T16:07:00Z</dcterms:created>
  <dcterms:modified xsi:type="dcterms:W3CDTF">2023-07-19T21:36:00Z</dcterms:modified>
</cp:coreProperties>
</file>